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7E1CC3" w14:textId="43093E85" w:rsidR="004D470E" w:rsidRPr="00153921" w:rsidRDefault="0083187B" w:rsidP="00E7255E">
      <w:pPr>
        <w:pStyle w:val="Ttulo1"/>
        <w:jc w:val="center"/>
        <w:rPr>
          <w:color w:val="FF0000"/>
        </w:rPr>
      </w:pPr>
      <w:r w:rsidRPr="00153921">
        <w:rPr>
          <w:color w:val="FF0000"/>
        </w:rPr>
        <w:t xml:space="preserve">CASO PRÁCTICO </w:t>
      </w:r>
      <w:r w:rsidR="00F75194" w:rsidRPr="00153921">
        <w:rPr>
          <w:color w:val="FF0000"/>
        </w:rPr>
        <w:t>1</w:t>
      </w:r>
    </w:p>
    <w:p w14:paraId="35223A8F" w14:textId="77777777" w:rsidR="0083187B" w:rsidRPr="00153921" w:rsidRDefault="0083187B" w:rsidP="0083187B">
      <w:pPr>
        <w:spacing w:line="276" w:lineRule="auto"/>
        <w:rPr>
          <w:color w:val="FF0000"/>
        </w:rPr>
      </w:pPr>
    </w:p>
    <w:p w14:paraId="7D2D51FE" w14:textId="51F2CC58" w:rsidR="00752B53" w:rsidRPr="00153921" w:rsidRDefault="00F75194" w:rsidP="00F75194">
      <w:pPr>
        <w:spacing w:line="276" w:lineRule="auto"/>
        <w:jc w:val="center"/>
        <w:rPr>
          <w:b/>
          <w:bCs/>
          <w:color w:val="FF0000"/>
        </w:rPr>
      </w:pPr>
      <w:r w:rsidRPr="00153921">
        <w:rPr>
          <w:b/>
          <w:bCs/>
          <w:color w:val="FF0000"/>
        </w:rPr>
        <w:t>IMPLEMENTACIÓN DE ESTRATEGIAS SOSTENIBLES</w:t>
      </w:r>
    </w:p>
    <w:p w14:paraId="4EAF7981" w14:textId="77777777" w:rsidR="00F75194" w:rsidRPr="00153921" w:rsidRDefault="00F75194" w:rsidP="00F75194">
      <w:pPr>
        <w:spacing w:line="276" w:lineRule="auto"/>
        <w:jc w:val="center"/>
        <w:rPr>
          <w:color w:val="FF0000"/>
        </w:rPr>
      </w:pPr>
    </w:p>
    <w:p w14:paraId="3CD529FF" w14:textId="77777777" w:rsidR="00752B53" w:rsidRPr="00153921" w:rsidRDefault="00CA1FB7" w:rsidP="00685413">
      <w:pPr>
        <w:pStyle w:val="Ttulo2"/>
        <w:spacing w:line="276" w:lineRule="auto"/>
        <w:rPr>
          <w:color w:val="FF0000"/>
        </w:rPr>
      </w:pPr>
      <w:r w:rsidRPr="00153921">
        <w:rPr>
          <w:color w:val="FF0000"/>
        </w:rPr>
        <w:t>Contexto</w:t>
      </w:r>
    </w:p>
    <w:p w14:paraId="58B8F733" w14:textId="77777777" w:rsidR="007E029F" w:rsidRPr="00153921" w:rsidRDefault="007E029F" w:rsidP="0083187B">
      <w:pPr>
        <w:spacing w:line="276" w:lineRule="auto"/>
        <w:rPr>
          <w:color w:val="FF0000"/>
          <w:szCs w:val="24"/>
        </w:rPr>
      </w:pPr>
    </w:p>
    <w:p w14:paraId="4AF03804" w14:textId="77777777" w:rsidR="00607A95" w:rsidRPr="00153921" w:rsidRDefault="00607A95" w:rsidP="00607A95">
      <w:pPr>
        <w:spacing w:line="276" w:lineRule="auto"/>
        <w:rPr>
          <w:color w:val="FF0000"/>
        </w:rPr>
      </w:pPr>
      <w:r w:rsidRPr="00153921">
        <w:rPr>
          <w:color w:val="FF0000"/>
        </w:rPr>
        <w:t xml:space="preserve">Trabajas en una empresa del sector productivo. La organización se encuentra bajo presión para adoptar medidas sostenibles debido a nuevas regulaciones ambientales y demandas de los clientes, que están preocupados por el impacto medioambiental de los productos que consumen. </w:t>
      </w:r>
    </w:p>
    <w:p w14:paraId="7CA1DF25" w14:textId="77777777" w:rsidR="00607A95" w:rsidRPr="00153921" w:rsidRDefault="00607A95" w:rsidP="00607A95">
      <w:pPr>
        <w:spacing w:line="276" w:lineRule="auto"/>
        <w:rPr>
          <w:color w:val="FF0000"/>
        </w:rPr>
      </w:pPr>
    </w:p>
    <w:p w14:paraId="68FA8BA5" w14:textId="77777777" w:rsidR="00607A95" w:rsidRPr="00153921" w:rsidRDefault="00607A95" w:rsidP="00607A95">
      <w:pPr>
        <w:spacing w:line="276" w:lineRule="auto"/>
        <w:rPr>
          <w:color w:val="FF0000"/>
        </w:rPr>
      </w:pPr>
      <w:r w:rsidRPr="00153921">
        <w:rPr>
          <w:color w:val="FF0000"/>
        </w:rPr>
        <w:t xml:space="preserve">En una reunión, los empresarios establecen el objetivo de disminuir las emisiones de carbono de la planta de producción en un 30% durante los próximos cinco años. Asimismo, se pretende incluir materiales reciclados en los productos e incrementar la eficiencia energética de las instalaciones. Los empresarios también expresan el deseo de obtener la certificación ISO 14001. </w:t>
      </w:r>
    </w:p>
    <w:p w14:paraId="6ECC26DC" w14:textId="77777777" w:rsidR="00F75194" w:rsidRPr="00153921" w:rsidRDefault="00F75194" w:rsidP="0083187B">
      <w:pPr>
        <w:spacing w:line="276" w:lineRule="auto"/>
        <w:rPr>
          <w:color w:val="FF0000"/>
          <w:szCs w:val="24"/>
        </w:rPr>
      </w:pPr>
    </w:p>
    <w:p w14:paraId="28FBB1AC" w14:textId="77777777" w:rsidR="007E029F" w:rsidRPr="00153921" w:rsidRDefault="00483967" w:rsidP="008F7058">
      <w:pPr>
        <w:pStyle w:val="Ttulo2"/>
        <w:spacing w:line="276" w:lineRule="auto"/>
        <w:rPr>
          <w:color w:val="FF0000"/>
        </w:rPr>
      </w:pPr>
      <w:r w:rsidRPr="00153921">
        <w:rPr>
          <w:color w:val="FF0000"/>
        </w:rPr>
        <w:t xml:space="preserve">Cuestiones </w:t>
      </w:r>
      <w:r w:rsidR="008F7058" w:rsidRPr="00153921">
        <w:rPr>
          <w:color w:val="FF0000"/>
        </w:rPr>
        <w:t>a resolver</w:t>
      </w:r>
    </w:p>
    <w:p w14:paraId="5ADBCEC0" w14:textId="77777777" w:rsidR="007E029F" w:rsidRPr="00153921" w:rsidRDefault="007E029F" w:rsidP="0083187B">
      <w:pPr>
        <w:spacing w:line="276" w:lineRule="auto"/>
        <w:rPr>
          <w:color w:val="FF0000"/>
          <w:szCs w:val="24"/>
        </w:rPr>
      </w:pPr>
    </w:p>
    <w:p w14:paraId="3D978F97" w14:textId="77777777" w:rsidR="00607A95" w:rsidRPr="00153921" w:rsidRDefault="00607A95" w:rsidP="00607A95">
      <w:pPr>
        <w:spacing w:line="276" w:lineRule="auto"/>
        <w:rPr>
          <w:color w:val="FF0000"/>
        </w:rPr>
      </w:pPr>
      <w:r w:rsidRPr="00153921">
        <w:rPr>
          <w:color w:val="FF0000"/>
        </w:rPr>
        <w:t xml:space="preserve">Se te pide que generes una propuesta en el que establezcas un plan de acción con el propósito de preparar a la empresa para la certificación ISO 14001, así como para conseguir los objetivos que plantea. </w:t>
      </w:r>
    </w:p>
    <w:p w14:paraId="7A6C66A6" w14:textId="77777777" w:rsidR="00607A95" w:rsidRPr="00153921" w:rsidRDefault="00607A95" w:rsidP="00607A95">
      <w:pPr>
        <w:spacing w:line="276" w:lineRule="auto"/>
        <w:rPr>
          <w:color w:val="FF0000"/>
        </w:rPr>
      </w:pPr>
    </w:p>
    <w:p w14:paraId="2BAAE37E" w14:textId="77777777" w:rsidR="00607A95" w:rsidRPr="00153921" w:rsidRDefault="00607A95" w:rsidP="00607A95">
      <w:pPr>
        <w:spacing w:line="276" w:lineRule="auto"/>
        <w:rPr>
          <w:color w:val="FF0000"/>
          <w:szCs w:val="24"/>
        </w:rPr>
      </w:pPr>
      <w:r w:rsidRPr="00153921">
        <w:rPr>
          <w:color w:val="FF0000"/>
        </w:rPr>
        <w:t>¿Qué etapas esenciales deben seguirse y cómo pueden integrarse en el funcionamiento diario de la organización?</w:t>
      </w:r>
    </w:p>
    <w:p w14:paraId="55E635E9" w14:textId="77777777" w:rsidR="00752B53" w:rsidRPr="00153921" w:rsidRDefault="00752B53" w:rsidP="0083187B">
      <w:pPr>
        <w:spacing w:line="276" w:lineRule="auto"/>
        <w:rPr>
          <w:color w:val="FF0000"/>
          <w:szCs w:val="24"/>
        </w:rPr>
      </w:pPr>
    </w:p>
    <w:p w14:paraId="7BAEFD03" w14:textId="77777777" w:rsidR="00752B53" w:rsidRPr="00153921" w:rsidRDefault="0029222A" w:rsidP="0029222A">
      <w:pPr>
        <w:pStyle w:val="Ttulo2"/>
        <w:spacing w:line="276" w:lineRule="auto"/>
        <w:rPr>
          <w:color w:val="FF0000"/>
        </w:rPr>
      </w:pPr>
      <w:r w:rsidRPr="00153921">
        <w:rPr>
          <w:color w:val="FF0000"/>
        </w:rPr>
        <w:t xml:space="preserve">Recursos </w:t>
      </w:r>
    </w:p>
    <w:p w14:paraId="032D6656" w14:textId="77777777" w:rsidR="00752B53" w:rsidRPr="00153921" w:rsidRDefault="00752B53" w:rsidP="0083187B">
      <w:pPr>
        <w:spacing w:line="276" w:lineRule="auto"/>
        <w:rPr>
          <w:color w:val="FF0000"/>
          <w:szCs w:val="24"/>
        </w:rPr>
      </w:pPr>
    </w:p>
    <w:p w14:paraId="7FBBA9A9" w14:textId="77777777" w:rsidR="0029222A" w:rsidRPr="00153921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153921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</w:t>
      </w:r>
      <w:r w:rsidR="00C57AA4" w:rsidRPr="00153921">
        <w:rPr>
          <w:rFonts w:asciiTheme="minorHAnsi" w:hAnsiTheme="minorHAnsi" w:cstheme="minorHAnsi"/>
          <w:bCs/>
          <w:color w:val="FF0000"/>
        </w:rPr>
        <w:t>de la actividad</w:t>
      </w:r>
      <w:r w:rsidRPr="00153921">
        <w:rPr>
          <w:rFonts w:asciiTheme="minorHAnsi" w:hAnsiTheme="minorHAnsi" w:cstheme="minorHAnsi"/>
          <w:bCs/>
          <w:color w:val="FF0000"/>
        </w:rPr>
        <w:t xml:space="preserve"> (Word, </w:t>
      </w:r>
      <w:proofErr w:type="spellStart"/>
      <w:r w:rsidRPr="00153921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153921">
        <w:rPr>
          <w:rFonts w:asciiTheme="minorHAnsi" w:hAnsiTheme="minorHAnsi" w:cstheme="minorHAnsi"/>
          <w:bCs/>
          <w:color w:val="FF0000"/>
        </w:rPr>
        <w:t>-Point…)</w:t>
      </w:r>
      <w:r w:rsidR="005E6775" w:rsidRPr="00153921">
        <w:rPr>
          <w:rFonts w:asciiTheme="minorHAnsi" w:hAnsiTheme="minorHAnsi" w:cstheme="minorHAnsi"/>
          <w:bCs/>
          <w:color w:val="FF0000"/>
        </w:rPr>
        <w:t>.</w:t>
      </w:r>
    </w:p>
    <w:p w14:paraId="5D68AFFB" w14:textId="77777777" w:rsidR="00752B53" w:rsidRPr="00153921" w:rsidRDefault="00752B53" w:rsidP="0083187B">
      <w:pPr>
        <w:spacing w:line="276" w:lineRule="auto"/>
        <w:rPr>
          <w:color w:val="FF0000"/>
          <w:szCs w:val="24"/>
        </w:rPr>
      </w:pPr>
    </w:p>
    <w:p w14:paraId="14341D35" w14:textId="77777777" w:rsidR="00752B53" w:rsidRPr="00153921" w:rsidRDefault="0029222A" w:rsidP="0029222A">
      <w:pPr>
        <w:pStyle w:val="Ttulo2"/>
        <w:spacing w:line="276" w:lineRule="auto"/>
        <w:rPr>
          <w:color w:val="FF0000"/>
        </w:rPr>
      </w:pPr>
      <w:r w:rsidRPr="00153921">
        <w:rPr>
          <w:color w:val="FF0000"/>
        </w:rPr>
        <w:t>Objetivos</w:t>
      </w:r>
    </w:p>
    <w:p w14:paraId="2E5138BF" w14:textId="77777777" w:rsidR="00752B53" w:rsidRPr="00153921" w:rsidRDefault="00752B53" w:rsidP="00E7255E">
      <w:pPr>
        <w:spacing w:line="276" w:lineRule="auto"/>
        <w:rPr>
          <w:color w:val="FF0000"/>
          <w:szCs w:val="24"/>
        </w:rPr>
      </w:pPr>
    </w:p>
    <w:p w14:paraId="7CFABD97" w14:textId="77777777" w:rsidR="002C76E4" w:rsidRPr="00153921" w:rsidRDefault="002C76E4" w:rsidP="00E7255E">
      <w:pPr>
        <w:spacing w:line="276" w:lineRule="auto"/>
        <w:rPr>
          <w:color w:val="FF0000"/>
        </w:rPr>
      </w:pPr>
      <w:r w:rsidRPr="00153921">
        <w:rPr>
          <w:color w:val="FF0000"/>
        </w:rPr>
        <w:t>Identificar estrategias para disminuir el impacto ambiental en el sector de la producción.</w:t>
      </w:r>
    </w:p>
    <w:p w14:paraId="279B7A0C" w14:textId="77777777" w:rsidR="00E7255E" w:rsidRPr="00153921" w:rsidRDefault="00E7255E" w:rsidP="00E7255E">
      <w:pPr>
        <w:spacing w:line="276" w:lineRule="auto"/>
        <w:rPr>
          <w:color w:val="FF0000"/>
        </w:rPr>
      </w:pPr>
    </w:p>
    <w:p w14:paraId="3A4851A0" w14:textId="77777777" w:rsidR="002C76E4" w:rsidRPr="00153921" w:rsidRDefault="002C76E4" w:rsidP="00E7255E">
      <w:pPr>
        <w:spacing w:line="276" w:lineRule="auto"/>
        <w:rPr>
          <w:color w:val="FF0000"/>
        </w:rPr>
      </w:pPr>
      <w:r w:rsidRPr="00153921">
        <w:rPr>
          <w:color w:val="FF0000"/>
        </w:rPr>
        <w:t>Valorar la relevancia de la eficacia energética y la aplicación de materiales reciclados.</w:t>
      </w:r>
    </w:p>
    <w:p w14:paraId="7F8983BD" w14:textId="77777777" w:rsidR="00E7255E" w:rsidRPr="00153921" w:rsidRDefault="00E7255E" w:rsidP="00E7255E">
      <w:pPr>
        <w:spacing w:line="276" w:lineRule="auto"/>
        <w:rPr>
          <w:color w:val="FF0000"/>
        </w:rPr>
      </w:pPr>
    </w:p>
    <w:p w14:paraId="03704610" w14:textId="77777777" w:rsidR="002C76E4" w:rsidRPr="00153921" w:rsidRDefault="002C76E4" w:rsidP="00E7255E">
      <w:pPr>
        <w:spacing w:line="276" w:lineRule="auto"/>
        <w:rPr>
          <w:color w:val="FF0000"/>
        </w:rPr>
      </w:pPr>
      <w:r w:rsidRPr="00153921">
        <w:rPr>
          <w:color w:val="FF0000"/>
        </w:rPr>
        <w:t>Identificar los pasos necesarios para obtener la certificación ISO 14001.</w:t>
      </w:r>
    </w:p>
    <w:p w14:paraId="7DF238B9" w14:textId="77777777" w:rsidR="00E7255E" w:rsidRPr="00153921" w:rsidRDefault="00E7255E" w:rsidP="00E7255E">
      <w:pPr>
        <w:spacing w:line="276" w:lineRule="auto"/>
        <w:rPr>
          <w:color w:val="FF0000"/>
        </w:rPr>
      </w:pPr>
    </w:p>
    <w:p w14:paraId="053C8C9D" w14:textId="77777777" w:rsidR="002C76E4" w:rsidRPr="00153921" w:rsidRDefault="002C76E4" w:rsidP="00E7255E">
      <w:pPr>
        <w:spacing w:line="276" w:lineRule="auto"/>
        <w:rPr>
          <w:color w:val="FF0000"/>
        </w:rPr>
      </w:pPr>
      <w:r w:rsidRPr="00153921">
        <w:rPr>
          <w:color w:val="FF0000"/>
        </w:rPr>
        <w:lastRenderedPageBreak/>
        <w:t>Descubrir las ventajas de un sistema de gestión de residuos eficiente.</w:t>
      </w:r>
    </w:p>
    <w:p w14:paraId="01D866FF" w14:textId="77777777" w:rsidR="00E7255E" w:rsidRPr="00153921" w:rsidRDefault="00E7255E" w:rsidP="00E7255E">
      <w:pPr>
        <w:spacing w:line="276" w:lineRule="auto"/>
        <w:rPr>
          <w:color w:val="FF0000"/>
        </w:rPr>
      </w:pPr>
    </w:p>
    <w:p w14:paraId="7EEB0A5E" w14:textId="77777777" w:rsidR="0029222A" w:rsidRPr="00153921" w:rsidRDefault="002C76E4" w:rsidP="00E7255E">
      <w:pPr>
        <w:spacing w:line="276" w:lineRule="auto"/>
        <w:rPr>
          <w:color w:val="FF0000"/>
        </w:rPr>
      </w:pPr>
      <w:r w:rsidRPr="00153921">
        <w:rPr>
          <w:color w:val="FF0000"/>
        </w:rPr>
        <w:t>Descubrir la relevancia de una comunicación clara y eficaz acerca de las iniciativas sostenibles.</w:t>
      </w:r>
    </w:p>
    <w:p w14:paraId="19F9C637" w14:textId="77777777" w:rsidR="002C76E4" w:rsidRPr="00153921" w:rsidRDefault="002C76E4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1E35EE72" w14:textId="77777777" w:rsidR="0029222A" w:rsidRPr="00153921" w:rsidRDefault="0029222A" w:rsidP="00A52332">
      <w:pPr>
        <w:pStyle w:val="Ttulo2"/>
        <w:spacing w:line="276" w:lineRule="auto"/>
        <w:rPr>
          <w:color w:val="FF0000"/>
        </w:rPr>
      </w:pPr>
      <w:r w:rsidRPr="00153921">
        <w:rPr>
          <w:color w:val="FF0000"/>
        </w:rPr>
        <w:t xml:space="preserve">Resultados de aprendizaje y criterios de evaluación </w:t>
      </w:r>
    </w:p>
    <w:p w14:paraId="40DBA970" w14:textId="77777777" w:rsidR="002C76E4" w:rsidRPr="00153921" w:rsidRDefault="002C76E4" w:rsidP="00B45FD9">
      <w:pPr>
        <w:pStyle w:val="Prrafodelista"/>
        <w:spacing w:line="276" w:lineRule="auto"/>
        <w:ind w:left="0"/>
        <w:rPr>
          <w:color w:val="FF0000"/>
        </w:rPr>
      </w:pPr>
    </w:p>
    <w:p w14:paraId="100FB5A1" w14:textId="65F40539" w:rsidR="001C6E2D" w:rsidRPr="00153921" w:rsidRDefault="002C76E4" w:rsidP="00B45FD9">
      <w:pPr>
        <w:pStyle w:val="Prrafodelista"/>
        <w:spacing w:line="276" w:lineRule="auto"/>
        <w:ind w:left="0"/>
        <w:rPr>
          <w:color w:val="FF0000"/>
        </w:rPr>
      </w:pPr>
      <w:r w:rsidRPr="00153921">
        <w:rPr>
          <w:color w:val="FF0000"/>
        </w:rPr>
        <w:t>Caracteriza los retos ambientales y sociales a los que se enfrenta la sociedad, describiendo los impactos sobre las personas y los sectores productivos y proponiendo acciones para minimizarlos.</w:t>
      </w:r>
    </w:p>
    <w:p w14:paraId="45B78C92" w14:textId="77777777" w:rsidR="001C6E2D" w:rsidRPr="00153921" w:rsidRDefault="001C6E2D" w:rsidP="001C6E2D">
      <w:pPr>
        <w:pStyle w:val="Prrafodelista"/>
        <w:numPr>
          <w:ilvl w:val="0"/>
          <w:numId w:val="6"/>
        </w:numPr>
        <w:spacing w:line="276" w:lineRule="auto"/>
        <w:rPr>
          <w:color w:val="FF0000"/>
        </w:rPr>
      </w:pPr>
      <w:r w:rsidRPr="00153921">
        <w:rPr>
          <w:color w:val="FF0000"/>
        </w:rPr>
        <w:t xml:space="preserve">Se han identificado las medidas y acciones encaminadas a minimizar los impactos ambientales y sociales. </w:t>
      </w:r>
    </w:p>
    <w:p w14:paraId="44261406" w14:textId="565DEC9B" w:rsidR="00150A34" w:rsidRPr="00153921" w:rsidRDefault="001C6E2D" w:rsidP="00E7255E">
      <w:pPr>
        <w:pStyle w:val="Prrafodelista"/>
        <w:numPr>
          <w:ilvl w:val="0"/>
          <w:numId w:val="6"/>
        </w:numPr>
        <w:spacing w:line="276" w:lineRule="auto"/>
        <w:rPr>
          <w:color w:val="FF0000"/>
        </w:rPr>
      </w:pPr>
      <w:r w:rsidRPr="00153921">
        <w:rPr>
          <w:color w:val="FF0000"/>
        </w:rPr>
        <w:t xml:space="preserve">Se ha analizado la importancia de establecer alianzas y trabajar de manera transversal y coordinada para abordar con éxito los retos ambientales y sociales. </w:t>
      </w:r>
    </w:p>
    <w:p w14:paraId="03DAFC28" w14:textId="77777777" w:rsidR="00150A34" w:rsidRPr="00153921" w:rsidRDefault="00150A34" w:rsidP="00B45FD9">
      <w:pPr>
        <w:pStyle w:val="Prrafodelista"/>
        <w:spacing w:line="276" w:lineRule="auto"/>
        <w:ind w:left="0"/>
        <w:rPr>
          <w:rFonts w:cstheme="minorHAnsi"/>
          <w:bCs/>
          <w:color w:val="FF0000"/>
        </w:rPr>
      </w:pPr>
    </w:p>
    <w:p w14:paraId="03083312" w14:textId="77777777" w:rsidR="00150A34" w:rsidRPr="00153921" w:rsidRDefault="00150A34" w:rsidP="006140F9">
      <w:pPr>
        <w:spacing w:line="276" w:lineRule="auto"/>
        <w:rPr>
          <w:color w:val="FF0000"/>
        </w:rPr>
        <w:sectPr w:rsidR="00150A34" w:rsidRPr="00153921" w:rsidSect="00135D24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6C9BF747" w14:textId="77777777" w:rsidR="001F5605" w:rsidRPr="00153921" w:rsidRDefault="001F5605" w:rsidP="001F5605">
      <w:pPr>
        <w:pStyle w:val="Ttulo2"/>
        <w:spacing w:line="276" w:lineRule="auto"/>
        <w:rPr>
          <w:color w:val="FF0000"/>
        </w:rPr>
      </w:pPr>
      <w:r w:rsidRPr="00153921">
        <w:rPr>
          <w:color w:val="FF0000"/>
        </w:rPr>
        <w:lastRenderedPageBreak/>
        <w:t xml:space="preserve">Rúbrica para su evaluación </w:t>
      </w:r>
    </w:p>
    <w:p w14:paraId="366A5269" w14:textId="77777777" w:rsidR="006140F9" w:rsidRPr="00153921" w:rsidRDefault="006140F9" w:rsidP="006140F9">
      <w:pPr>
        <w:spacing w:line="276" w:lineRule="auto"/>
        <w:rPr>
          <w:color w:val="FF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153921" w:rsidRPr="00153921" w14:paraId="04E4A17B" w14:textId="77777777" w:rsidTr="00A4444D">
        <w:trPr>
          <w:trHeight w:val="634"/>
        </w:trPr>
        <w:tc>
          <w:tcPr>
            <w:tcW w:w="2689" w:type="dxa"/>
          </w:tcPr>
          <w:p w14:paraId="27E85B0A" w14:textId="77777777" w:rsidR="006140F9" w:rsidRPr="00153921" w:rsidRDefault="006140F9" w:rsidP="00D80EBD">
            <w:pPr>
              <w:spacing w:line="276" w:lineRule="auto"/>
              <w:rPr>
                <w:color w:val="FF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17F960C2" w14:textId="77777777" w:rsidR="006140F9" w:rsidRPr="00153921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153921">
              <w:rPr>
                <w:b/>
                <w:bCs/>
                <w:color w:val="FF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501A8F3" w14:textId="77777777" w:rsidR="006140F9" w:rsidRPr="00153921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153921">
              <w:rPr>
                <w:b/>
                <w:bCs/>
                <w:color w:val="FF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3BBB4E24" w14:textId="77777777" w:rsidR="006140F9" w:rsidRPr="00153921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153921">
              <w:rPr>
                <w:b/>
                <w:bCs/>
                <w:color w:val="FF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1BB18915" w14:textId="77777777" w:rsidR="006140F9" w:rsidRPr="00153921" w:rsidRDefault="006140F9" w:rsidP="00150A34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153921">
              <w:rPr>
                <w:b/>
                <w:bCs/>
                <w:color w:val="FF0000"/>
                <w:szCs w:val="24"/>
              </w:rPr>
              <w:t>Insuficiente</w:t>
            </w:r>
          </w:p>
        </w:tc>
      </w:tr>
      <w:tr w:rsidR="00153921" w:rsidRPr="00153921" w14:paraId="6BF0604E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32D48341" w14:textId="3C223F54" w:rsidR="00461E07" w:rsidRPr="00153921" w:rsidRDefault="00461E07" w:rsidP="00461E07">
            <w:pPr>
              <w:spacing w:line="276" w:lineRule="auto"/>
              <w:jc w:val="left"/>
              <w:rPr>
                <w:b/>
                <w:bCs/>
                <w:color w:val="FF0000"/>
              </w:rPr>
            </w:pPr>
            <w:r w:rsidRPr="00153921">
              <w:rPr>
                <w:b/>
                <w:bCs/>
                <w:color w:val="FF0000"/>
              </w:rPr>
              <w:t>Identificación de medidas sostenibles y acciones específicas para reducir el impacto ambiental.</w:t>
            </w:r>
          </w:p>
        </w:tc>
        <w:tc>
          <w:tcPr>
            <w:tcW w:w="2898" w:type="dxa"/>
            <w:vAlign w:val="center"/>
          </w:tcPr>
          <w:p w14:paraId="1DBC1B59" w14:textId="37FA5747" w:rsidR="00461E07" w:rsidRPr="00153921" w:rsidRDefault="00461E07" w:rsidP="00461E07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Identifica de forma exhaustiva y precisa al menos tres medidas sostenibles (incluyendo estrategias para la eficiencia energética, uso de materiales reciclados y reducción de emisiones de carbono). Las propuestas están fundamentadas con datos relevantes y ejemplos claros, y demuestran un enfoque innovador y realista.</w:t>
            </w:r>
          </w:p>
        </w:tc>
        <w:tc>
          <w:tcPr>
            <w:tcW w:w="2794" w:type="dxa"/>
            <w:vAlign w:val="center"/>
          </w:tcPr>
          <w:p w14:paraId="5471EACA" w14:textId="1D443931" w:rsidR="00461E07" w:rsidRPr="00153921" w:rsidRDefault="00461E07" w:rsidP="00461E07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Identifica al menos tres medidas sostenibles, pero alguna propuesta podría desarrollarse más o carecer de fundamentación sólida. Las estrategias son adecuadas, aunque podrían incluir ejemplos más claros o datos que refuercen su relevancia.</w:t>
            </w:r>
          </w:p>
        </w:tc>
        <w:tc>
          <w:tcPr>
            <w:tcW w:w="2794" w:type="dxa"/>
            <w:vAlign w:val="center"/>
          </w:tcPr>
          <w:p w14:paraId="31492FD6" w14:textId="4BB8492E" w:rsidR="00461E07" w:rsidRPr="00153921" w:rsidRDefault="00461E07" w:rsidP="00461E07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Identifica medidas generales o incompletas para la sostenibilidad. Falta profundidad en la explicación de las estrategias y escasean los ejemplos o datos que las respalden.</w:t>
            </w:r>
          </w:p>
        </w:tc>
        <w:tc>
          <w:tcPr>
            <w:tcW w:w="2794" w:type="dxa"/>
            <w:vAlign w:val="center"/>
          </w:tcPr>
          <w:p w14:paraId="5FBCE029" w14:textId="56D93840" w:rsidR="00461E07" w:rsidRPr="00153921" w:rsidRDefault="00461E07" w:rsidP="00461E07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No identifica medidas relevantes o plantea estrategias inaplicables al contexto del caso. La respuesta carece de análisis o propuestas concretas y viables para la empresa.</w:t>
            </w:r>
          </w:p>
        </w:tc>
      </w:tr>
      <w:tr w:rsidR="00153921" w:rsidRPr="00153921" w14:paraId="1BD85D50" w14:textId="77777777" w:rsidTr="00E7255E">
        <w:trPr>
          <w:trHeight w:val="68"/>
        </w:trPr>
        <w:tc>
          <w:tcPr>
            <w:tcW w:w="2689" w:type="dxa"/>
            <w:vAlign w:val="center"/>
          </w:tcPr>
          <w:p w14:paraId="7FAB8140" w14:textId="2569C7B9" w:rsidR="00430188" w:rsidRPr="00153921" w:rsidRDefault="00430188" w:rsidP="00430188">
            <w:pPr>
              <w:spacing w:line="276" w:lineRule="auto"/>
              <w:jc w:val="center"/>
              <w:rPr>
                <w:b/>
                <w:color w:val="FF0000"/>
              </w:rPr>
            </w:pPr>
            <w:r w:rsidRPr="00153921">
              <w:rPr>
                <w:color w:val="FF0000"/>
              </w:rPr>
              <w:t>40%</w:t>
            </w:r>
          </w:p>
        </w:tc>
        <w:tc>
          <w:tcPr>
            <w:tcW w:w="2898" w:type="dxa"/>
            <w:vAlign w:val="center"/>
          </w:tcPr>
          <w:p w14:paraId="718A6A42" w14:textId="2E7DD5AC" w:rsidR="00430188" w:rsidRPr="00153921" w:rsidRDefault="00430188" w:rsidP="0005608F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4</w:t>
            </w:r>
          </w:p>
        </w:tc>
        <w:tc>
          <w:tcPr>
            <w:tcW w:w="2794" w:type="dxa"/>
            <w:vAlign w:val="center"/>
          </w:tcPr>
          <w:p w14:paraId="661B6979" w14:textId="2C7AF32A" w:rsidR="00430188" w:rsidRPr="00153921" w:rsidRDefault="00430188" w:rsidP="0005608F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3</w:t>
            </w:r>
          </w:p>
        </w:tc>
        <w:tc>
          <w:tcPr>
            <w:tcW w:w="2794" w:type="dxa"/>
            <w:vAlign w:val="center"/>
          </w:tcPr>
          <w:p w14:paraId="44AA3EC4" w14:textId="4453B0B5" w:rsidR="00430188" w:rsidRPr="00153921" w:rsidRDefault="00430188" w:rsidP="0005608F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2</w:t>
            </w:r>
          </w:p>
        </w:tc>
        <w:tc>
          <w:tcPr>
            <w:tcW w:w="2794" w:type="dxa"/>
            <w:vAlign w:val="center"/>
          </w:tcPr>
          <w:p w14:paraId="5236D00D" w14:textId="59AEE3E6" w:rsidR="00430188" w:rsidRPr="00153921" w:rsidRDefault="00430188" w:rsidP="0005608F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1</w:t>
            </w:r>
          </w:p>
        </w:tc>
      </w:tr>
      <w:tr w:rsidR="00153921" w:rsidRPr="00153921" w14:paraId="2DDCF673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1D3BACD8" w14:textId="583C7C95" w:rsidR="00461E07" w:rsidRPr="00153921" w:rsidRDefault="00461E07" w:rsidP="00461E07">
            <w:pPr>
              <w:spacing w:line="276" w:lineRule="auto"/>
              <w:jc w:val="left"/>
              <w:rPr>
                <w:b/>
                <w:color w:val="FF0000"/>
              </w:rPr>
            </w:pPr>
            <w:r w:rsidRPr="00153921">
              <w:rPr>
                <w:b/>
                <w:bCs/>
                <w:color w:val="FF0000"/>
              </w:rPr>
              <w:t>Plan de acción para la certificación ISO 14001</w:t>
            </w:r>
            <w:r w:rsidRPr="00153921">
              <w:rPr>
                <w:color w:val="FF0000"/>
              </w:rPr>
              <w:t>.</w:t>
            </w:r>
          </w:p>
        </w:tc>
        <w:tc>
          <w:tcPr>
            <w:tcW w:w="2898" w:type="dxa"/>
            <w:vAlign w:val="center"/>
          </w:tcPr>
          <w:p w14:paraId="1562AC71" w14:textId="72A924C1" w:rsidR="00461E07" w:rsidRPr="00153921" w:rsidRDefault="00461E07" w:rsidP="00461E07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Define con claridad y detall</w:t>
            </w:r>
            <w:r w:rsidR="00090FEA" w:rsidRPr="00153921">
              <w:rPr>
                <w:color w:val="FF0000"/>
              </w:rPr>
              <w:t>e</w:t>
            </w:r>
            <w:r w:rsidRPr="00153921">
              <w:rPr>
                <w:color w:val="FF0000"/>
              </w:rPr>
              <w:t xml:space="preserve"> las etapas necesarias para obtener la certificación, explicando cómo integrar las acciones en el funcionamiento diario de la organización. Proporciona ejemplos concretos de implementación y detalle de </w:t>
            </w:r>
            <w:r w:rsidRPr="00153921">
              <w:rPr>
                <w:color w:val="FF0000"/>
              </w:rPr>
              <w:lastRenderedPageBreak/>
              <w:t>los beneficios para la empresa a corto y largo plazo.</w:t>
            </w:r>
          </w:p>
        </w:tc>
        <w:tc>
          <w:tcPr>
            <w:tcW w:w="2794" w:type="dxa"/>
            <w:vAlign w:val="center"/>
          </w:tcPr>
          <w:p w14:paraId="057E39F4" w14:textId="2BF7C992" w:rsidR="00461E07" w:rsidRPr="00153921" w:rsidRDefault="00461E07" w:rsidP="00461E07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lastRenderedPageBreak/>
              <w:t>Describe las etapas para la certificación ISO 14001, pero con algunos aspectos menos desarrollados o generales. Integra acciones en el día a día de la empresa de forma adecuada, aunque faltan ejemplos concretos o un análisis más profundo.</w:t>
            </w:r>
          </w:p>
        </w:tc>
        <w:tc>
          <w:tcPr>
            <w:tcW w:w="2794" w:type="dxa"/>
            <w:vAlign w:val="center"/>
          </w:tcPr>
          <w:p w14:paraId="56820361" w14:textId="0AA788EC" w:rsidR="00461E07" w:rsidRPr="00153921" w:rsidRDefault="00461E07" w:rsidP="00461E07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Menciona las etapas para la certificación, pero de forma incompleta o superficial. No desarrolla con claridad cómo las acciones pueden integrarse en la operativa de la empresa ni proporciona ejemplos concretos.</w:t>
            </w:r>
          </w:p>
        </w:tc>
        <w:tc>
          <w:tcPr>
            <w:tcW w:w="2794" w:type="dxa"/>
            <w:vAlign w:val="center"/>
          </w:tcPr>
          <w:p w14:paraId="54C893DA" w14:textId="0CDA3B55" w:rsidR="00461E07" w:rsidRPr="00153921" w:rsidRDefault="00461E07" w:rsidP="00461E07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No identifica las etapas necesarias para la certificación ISO 14001 ni explica cómo podrían aplicarse en la organización. La respuesta es vaga, incompleta o irrelevante para el caso.</w:t>
            </w:r>
          </w:p>
        </w:tc>
      </w:tr>
      <w:tr w:rsidR="00153921" w:rsidRPr="00153921" w14:paraId="471EBAAB" w14:textId="77777777" w:rsidTr="00E7255E">
        <w:trPr>
          <w:trHeight w:val="68"/>
        </w:trPr>
        <w:tc>
          <w:tcPr>
            <w:tcW w:w="2689" w:type="dxa"/>
            <w:vAlign w:val="center"/>
          </w:tcPr>
          <w:p w14:paraId="10E774F8" w14:textId="04B5C4B2" w:rsidR="00430188" w:rsidRPr="00153921" w:rsidRDefault="00430188" w:rsidP="00430188">
            <w:pPr>
              <w:spacing w:line="276" w:lineRule="auto"/>
              <w:jc w:val="center"/>
              <w:rPr>
                <w:b/>
                <w:color w:val="FF0000"/>
              </w:rPr>
            </w:pPr>
            <w:r w:rsidRPr="00153921">
              <w:rPr>
                <w:color w:val="FF0000"/>
              </w:rPr>
              <w:t>40%</w:t>
            </w:r>
          </w:p>
        </w:tc>
        <w:tc>
          <w:tcPr>
            <w:tcW w:w="2898" w:type="dxa"/>
            <w:vAlign w:val="center"/>
          </w:tcPr>
          <w:p w14:paraId="1A7F03BF" w14:textId="73D3DAAD" w:rsidR="00430188" w:rsidRPr="00153921" w:rsidRDefault="00430188" w:rsidP="0005608F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4</w:t>
            </w:r>
          </w:p>
        </w:tc>
        <w:tc>
          <w:tcPr>
            <w:tcW w:w="2794" w:type="dxa"/>
            <w:vAlign w:val="center"/>
          </w:tcPr>
          <w:p w14:paraId="15BF6BF7" w14:textId="21790607" w:rsidR="00430188" w:rsidRPr="00153921" w:rsidRDefault="00430188" w:rsidP="0005608F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3</w:t>
            </w:r>
          </w:p>
        </w:tc>
        <w:tc>
          <w:tcPr>
            <w:tcW w:w="2794" w:type="dxa"/>
            <w:vAlign w:val="center"/>
          </w:tcPr>
          <w:p w14:paraId="6B9D9155" w14:textId="15B23F79" w:rsidR="00430188" w:rsidRPr="00153921" w:rsidRDefault="00430188" w:rsidP="0005608F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2</w:t>
            </w:r>
          </w:p>
        </w:tc>
        <w:tc>
          <w:tcPr>
            <w:tcW w:w="2794" w:type="dxa"/>
            <w:vAlign w:val="center"/>
          </w:tcPr>
          <w:p w14:paraId="16DD6956" w14:textId="7239C505" w:rsidR="00430188" w:rsidRPr="00153921" w:rsidRDefault="00430188" w:rsidP="0005608F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1</w:t>
            </w:r>
          </w:p>
        </w:tc>
      </w:tr>
      <w:tr w:rsidR="00153921" w:rsidRPr="00153921" w14:paraId="3ADAA16E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66EA435B" w14:textId="1463C075" w:rsidR="001F5605" w:rsidRPr="00153921" w:rsidRDefault="00150A34" w:rsidP="00E7255E">
            <w:pPr>
              <w:spacing w:line="276" w:lineRule="auto"/>
              <w:jc w:val="left"/>
              <w:rPr>
                <w:b/>
                <w:bCs/>
                <w:color w:val="FF0000"/>
              </w:rPr>
            </w:pPr>
            <w:r w:rsidRPr="00153921">
              <w:rPr>
                <w:b/>
                <w:bCs/>
                <w:color w:val="FF0000"/>
              </w:rPr>
              <w:t>Presentación, extensión</w:t>
            </w:r>
            <w:r w:rsidR="00BF2846" w:rsidRPr="00153921">
              <w:rPr>
                <w:b/>
                <w:bCs/>
                <w:color w:val="FF0000"/>
              </w:rPr>
              <w:t xml:space="preserve">, </w:t>
            </w:r>
            <w:r w:rsidRPr="00153921">
              <w:rPr>
                <w:b/>
                <w:bCs/>
                <w:color w:val="FF0000"/>
              </w:rPr>
              <w:t>estructura</w:t>
            </w:r>
            <w:r w:rsidR="00BF2846" w:rsidRPr="00153921">
              <w:rPr>
                <w:b/>
                <w:bCs/>
                <w:color w:val="FF0000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21DDE1BF" w14:textId="077146E5" w:rsidR="001F5605" w:rsidRPr="00153921" w:rsidRDefault="00BF2846" w:rsidP="00416766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Responde de forma</w:t>
            </w:r>
            <w:r w:rsidR="004F44C1" w:rsidRPr="00153921">
              <w:rPr>
                <w:color w:val="FF0000"/>
              </w:rPr>
              <w:t xml:space="preserve"> ordenad</w:t>
            </w:r>
            <w:r w:rsidRPr="00153921">
              <w:rPr>
                <w:color w:val="FF0000"/>
              </w:rPr>
              <w:t xml:space="preserve">a, </w:t>
            </w:r>
            <w:r w:rsidR="004F44C1" w:rsidRPr="00153921">
              <w:rPr>
                <w:color w:val="FF0000"/>
              </w:rPr>
              <w:t>comprensible</w:t>
            </w:r>
            <w:r w:rsidRPr="00153921">
              <w:rPr>
                <w:color w:val="FF0000"/>
              </w:rPr>
              <w:t xml:space="preserve"> y coherente</w:t>
            </w:r>
            <w:r w:rsidR="004F44C1" w:rsidRPr="00153921">
              <w:rPr>
                <w:color w:val="FF0000"/>
              </w:rPr>
              <w:t xml:space="preserve">, profundizando en </w:t>
            </w:r>
            <w:r w:rsidR="00953E60" w:rsidRPr="00153921">
              <w:rPr>
                <w:color w:val="FF0000"/>
              </w:rPr>
              <w:t xml:space="preserve">todos los </w:t>
            </w:r>
            <w:r w:rsidR="004F44C1" w:rsidRPr="00153921">
              <w:rPr>
                <w:color w:val="FF0000"/>
              </w:rPr>
              <w:t>conceptos e ideas</w:t>
            </w:r>
            <w:r w:rsidR="00B67B4E" w:rsidRPr="00153921">
              <w:rPr>
                <w:color w:val="FF0000"/>
              </w:rPr>
              <w:t xml:space="preserve"> que expresa con rigor profesional y desde un punto de vista crítico y reflexivo.</w:t>
            </w:r>
            <w:r w:rsidR="00416766" w:rsidRPr="00153921">
              <w:rPr>
                <w:color w:val="FF0000"/>
              </w:rPr>
              <w:t xml:space="preserve"> </w:t>
            </w:r>
            <w:r w:rsidRPr="00153921">
              <w:rPr>
                <w:color w:val="FF0000"/>
              </w:rPr>
              <w:t xml:space="preserve">No </w:t>
            </w:r>
            <w:r w:rsidR="00B67B4E" w:rsidRPr="00153921">
              <w:rPr>
                <w:color w:val="FF0000"/>
              </w:rPr>
              <w:t>comete</w:t>
            </w:r>
            <w:r w:rsidRPr="00153921">
              <w:rPr>
                <w:color w:val="FF0000"/>
              </w:rPr>
              <w:t xml:space="preserve"> errores gramaticales, de ortografía o puntuación. </w:t>
            </w:r>
          </w:p>
        </w:tc>
        <w:tc>
          <w:tcPr>
            <w:tcW w:w="2794" w:type="dxa"/>
            <w:vAlign w:val="center"/>
          </w:tcPr>
          <w:p w14:paraId="607025CD" w14:textId="79213B0A" w:rsidR="001F5605" w:rsidRPr="00153921" w:rsidRDefault="00BF2846" w:rsidP="00416766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Responde de forma ordenada</w:t>
            </w:r>
            <w:r w:rsidR="00953E60" w:rsidRPr="00153921">
              <w:rPr>
                <w:color w:val="FF0000"/>
              </w:rPr>
              <w:t>, profundizando en algunos conceptos e ideas</w:t>
            </w:r>
            <w:r w:rsidR="007F7818" w:rsidRPr="00153921">
              <w:rPr>
                <w:color w:val="FF0000"/>
              </w:rPr>
              <w:t xml:space="preserve"> que expresa con cierta visión crítica y rigor profesional.</w:t>
            </w:r>
            <w:r w:rsidR="00416766" w:rsidRPr="00153921">
              <w:rPr>
                <w:color w:val="FF0000"/>
              </w:rPr>
              <w:t xml:space="preserve"> </w:t>
            </w:r>
            <w:r w:rsidR="00B67B4E" w:rsidRPr="00153921">
              <w:rPr>
                <w:color w:val="FF0000"/>
              </w:rPr>
              <w:t>Comete algún error gramatical, ortográfico</w:t>
            </w:r>
            <w:r w:rsidRPr="00153921">
              <w:rPr>
                <w:color w:val="FF0000"/>
              </w:rPr>
              <w:t xml:space="preserve"> y/o </w:t>
            </w:r>
            <w:r w:rsidR="00B67B4E" w:rsidRPr="00153921">
              <w:rPr>
                <w:color w:val="FF0000"/>
              </w:rPr>
              <w:t xml:space="preserve">de </w:t>
            </w:r>
            <w:r w:rsidRPr="00153921">
              <w:rPr>
                <w:color w:val="FF0000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11FC4E75" w14:textId="2AB2D0A1" w:rsidR="001F5605" w:rsidRPr="00153921" w:rsidRDefault="00BF2846" w:rsidP="00416766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Usa un lenguaje</w:t>
            </w:r>
            <w:r w:rsidR="00953E60" w:rsidRPr="00153921">
              <w:rPr>
                <w:color w:val="FF0000"/>
              </w:rPr>
              <w:t xml:space="preserve"> comprensible, </w:t>
            </w:r>
            <w:r w:rsidRPr="00153921">
              <w:rPr>
                <w:color w:val="FF0000"/>
              </w:rPr>
              <w:t>pero</w:t>
            </w:r>
            <w:r w:rsidR="00953E60" w:rsidRPr="00153921">
              <w:rPr>
                <w:color w:val="FF0000"/>
              </w:rPr>
              <w:t xml:space="preserve"> desordenado y sin profundizar en </w:t>
            </w:r>
            <w:r w:rsidR="00B67B4E" w:rsidRPr="00153921">
              <w:rPr>
                <w:color w:val="FF0000"/>
              </w:rPr>
              <w:t>las</w:t>
            </w:r>
            <w:r w:rsidR="00953E60" w:rsidRPr="00153921">
              <w:rPr>
                <w:color w:val="FF0000"/>
              </w:rPr>
              <w:t xml:space="preserve"> ideas.</w:t>
            </w:r>
            <w:r w:rsidR="007F7818" w:rsidRPr="00153921">
              <w:rPr>
                <w:color w:val="FF0000"/>
              </w:rPr>
              <w:t xml:space="preserve"> Falta rigor profesional y visión crítica del contexto.</w:t>
            </w:r>
            <w:r w:rsidR="00416766" w:rsidRPr="00153921">
              <w:rPr>
                <w:color w:val="FF0000"/>
              </w:rPr>
              <w:t xml:space="preserve"> </w:t>
            </w:r>
            <w:r w:rsidR="00B67B4E" w:rsidRPr="00153921">
              <w:rPr>
                <w:color w:val="FF0000"/>
              </w:rPr>
              <w:t>Comete</w:t>
            </w:r>
            <w:r w:rsidRPr="00153921">
              <w:rPr>
                <w:color w:val="FF0000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0C5F30AA" w14:textId="78D05A37" w:rsidR="001F5605" w:rsidRPr="00153921" w:rsidRDefault="00953E60" w:rsidP="00416766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 xml:space="preserve">Presenta </w:t>
            </w:r>
            <w:r w:rsidR="00B67B4E" w:rsidRPr="00153921">
              <w:rPr>
                <w:color w:val="FF0000"/>
              </w:rPr>
              <w:t>una respuesta desordenada</w:t>
            </w:r>
            <w:r w:rsidR="007F7818" w:rsidRPr="00153921">
              <w:rPr>
                <w:color w:val="FF0000"/>
              </w:rPr>
              <w:t>, pobre e incompleta,</w:t>
            </w:r>
            <w:r w:rsidRPr="00153921">
              <w:rPr>
                <w:color w:val="FF0000"/>
              </w:rPr>
              <w:t xml:space="preserve"> que dificulta la comprensión de </w:t>
            </w:r>
            <w:r w:rsidR="00B67B4E" w:rsidRPr="00153921">
              <w:rPr>
                <w:color w:val="FF0000"/>
              </w:rPr>
              <w:t xml:space="preserve">las </w:t>
            </w:r>
            <w:r w:rsidRPr="00153921">
              <w:rPr>
                <w:color w:val="FF0000"/>
              </w:rPr>
              <w:t xml:space="preserve">ideas que se exponen. </w:t>
            </w:r>
            <w:r w:rsidR="00BF2846" w:rsidRPr="00153921">
              <w:rPr>
                <w:color w:val="FF0000"/>
              </w:rPr>
              <w:t>Comete errores gramaticales, de ortografía y puntuación.</w:t>
            </w:r>
          </w:p>
        </w:tc>
      </w:tr>
      <w:tr w:rsidR="00153921" w:rsidRPr="00153921" w14:paraId="7AEF7C07" w14:textId="77777777" w:rsidTr="00E7255E">
        <w:trPr>
          <w:trHeight w:val="68"/>
        </w:trPr>
        <w:tc>
          <w:tcPr>
            <w:tcW w:w="2689" w:type="dxa"/>
            <w:vAlign w:val="center"/>
          </w:tcPr>
          <w:p w14:paraId="706FD139" w14:textId="77777777" w:rsidR="00430188" w:rsidRPr="00153921" w:rsidRDefault="00430188" w:rsidP="00430188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153921">
              <w:rPr>
                <w:color w:val="FF0000"/>
              </w:rPr>
              <w:t>10%</w:t>
            </w:r>
          </w:p>
        </w:tc>
        <w:tc>
          <w:tcPr>
            <w:tcW w:w="2898" w:type="dxa"/>
            <w:vAlign w:val="center"/>
          </w:tcPr>
          <w:p w14:paraId="0CBA76DD" w14:textId="2D483645" w:rsidR="00430188" w:rsidRPr="00153921" w:rsidRDefault="00430188" w:rsidP="004F44C1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1</w:t>
            </w:r>
          </w:p>
        </w:tc>
        <w:tc>
          <w:tcPr>
            <w:tcW w:w="2794" w:type="dxa"/>
            <w:vAlign w:val="center"/>
          </w:tcPr>
          <w:p w14:paraId="686EB933" w14:textId="4656CCCF" w:rsidR="00430188" w:rsidRPr="00153921" w:rsidRDefault="00430188" w:rsidP="004F44C1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0.75</w:t>
            </w:r>
          </w:p>
        </w:tc>
        <w:tc>
          <w:tcPr>
            <w:tcW w:w="2794" w:type="dxa"/>
            <w:vAlign w:val="center"/>
          </w:tcPr>
          <w:p w14:paraId="7AC3CD37" w14:textId="0AFBEF94" w:rsidR="00430188" w:rsidRPr="00153921" w:rsidRDefault="00430188" w:rsidP="004F44C1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0.5</w:t>
            </w:r>
          </w:p>
        </w:tc>
        <w:tc>
          <w:tcPr>
            <w:tcW w:w="2794" w:type="dxa"/>
            <w:vAlign w:val="center"/>
          </w:tcPr>
          <w:p w14:paraId="44A4A234" w14:textId="7E22B417" w:rsidR="00430188" w:rsidRPr="00153921" w:rsidRDefault="00430188" w:rsidP="004F44C1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0.25</w:t>
            </w:r>
          </w:p>
        </w:tc>
      </w:tr>
      <w:tr w:rsidR="00153921" w:rsidRPr="00153921" w14:paraId="3417783A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194845B2" w14:textId="5A2C9067" w:rsidR="001F5605" w:rsidRPr="00153921" w:rsidRDefault="00640BF3" w:rsidP="00E7255E">
            <w:pPr>
              <w:spacing w:line="276" w:lineRule="auto"/>
              <w:jc w:val="left"/>
              <w:rPr>
                <w:b/>
                <w:bCs/>
                <w:color w:val="FF0000"/>
              </w:rPr>
            </w:pPr>
            <w:r w:rsidRPr="00153921">
              <w:rPr>
                <w:b/>
                <w:bCs/>
                <w:color w:val="FF0000"/>
              </w:rPr>
              <w:t>Uso de recursos adicionales</w:t>
            </w:r>
            <w:r w:rsidR="00BF2846" w:rsidRPr="00153921">
              <w:rPr>
                <w:b/>
                <w:bCs/>
                <w:color w:val="FF0000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04A68CDE" w14:textId="77777777" w:rsidR="001F5605" w:rsidRPr="00153921" w:rsidRDefault="001565DA" w:rsidP="00430188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 xml:space="preserve">Utiliza numerosas fuentes de información </w:t>
            </w:r>
            <w:r w:rsidR="001F11A7" w:rsidRPr="00153921">
              <w:rPr>
                <w:color w:val="FF0000"/>
              </w:rPr>
              <w:t xml:space="preserve">relevantes, </w:t>
            </w:r>
            <w:r w:rsidRPr="00153921">
              <w:rPr>
                <w:color w:val="FF0000"/>
              </w:rPr>
              <w:t xml:space="preserve">fiables y </w:t>
            </w:r>
            <w:r w:rsidR="001F11A7" w:rsidRPr="00153921">
              <w:rPr>
                <w:color w:val="FF0000"/>
              </w:rPr>
              <w:t xml:space="preserve">actualizadas. Aporta recursos </w:t>
            </w:r>
            <w:r w:rsidR="00B67B4E" w:rsidRPr="00153921">
              <w:rPr>
                <w:color w:val="FF0000"/>
              </w:rPr>
              <w:t xml:space="preserve">adicionales </w:t>
            </w:r>
            <w:r w:rsidR="001F11A7" w:rsidRPr="00153921">
              <w:rPr>
                <w:color w:val="FF0000"/>
              </w:rPr>
              <w:t>que clarifican la respuesta.</w:t>
            </w:r>
            <w:r w:rsidR="00BF2846" w:rsidRPr="00153921">
              <w:rPr>
                <w:color w:val="FF0000"/>
              </w:rPr>
              <w:t xml:space="preserve"> Responde con gran originalidad,</w:t>
            </w:r>
            <w:r w:rsidR="00B67B4E" w:rsidRPr="00153921">
              <w:rPr>
                <w:color w:val="FF0000"/>
              </w:rPr>
              <w:t xml:space="preserve"> haciendo uso de diferentes herramientas y aplicaciones, y</w:t>
            </w:r>
            <w:r w:rsidR="00BF2846" w:rsidRPr="00153921">
              <w:rPr>
                <w:color w:val="FF0000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2AC97C54" w14:textId="1118CF6D" w:rsidR="001F5605" w:rsidRPr="00153921" w:rsidRDefault="001F11A7" w:rsidP="00416766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Utiliza diversas fuentes de información</w:t>
            </w:r>
            <w:r w:rsidR="00B67B4E" w:rsidRPr="00153921">
              <w:rPr>
                <w:color w:val="FF0000"/>
              </w:rPr>
              <w:t xml:space="preserve"> actualizadas</w:t>
            </w:r>
            <w:r w:rsidRPr="00153921">
              <w:rPr>
                <w:color w:val="FF0000"/>
              </w:rPr>
              <w:t xml:space="preserve">. Aporta </w:t>
            </w:r>
            <w:r w:rsidR="00B67B4E" w:rsidRPr="00153921">
              <w:rPr>
                <w:color w:val="FF0000"/>
              </w:rPr>
              <w:t>algún</w:t>
            </w:r>
            <w:r w:rsidR="00884EE8" w:rsidRPr="00153921">
              <w:rPr>
                <w:color w:val="FF0000"/>
              </w:rPr>
              <w:t xml:space="preserve"> recurso adicional.</w:t>
            </w:r>
            <w:r w:rsidR="00416766" w:rsidRPr="00153921">
              <w:rPr>
                <w:color w:val="FF0000"/>
              </w:rPr>
              <w:t xml:space="preserve"> </w:t>
            </w:r>
            <w:r w:rsidR="00BF2846" w:rsidRPr="00153921">
              <w:rPr>
                <w:color w:val="FF0000"/>
              </w:rPr>
              <w:t>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6B297EE8" w14:textId="2EDCBEFA" w:rsidR="001F5605" w:rsidRPr="00153921" w:rsidRDefault="00884EE8" w:rsidP="00416766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Utiliza alguna fuente de información</w:t>
            </w:r>
            <w:r w:rsidR="00B67B4E" w:rsidRPr="00153921">
              <w:rPr>
                <w:color w:val="FF0000"/>
              </w:rPr>
              <w:t xml:space="preserve"> externa</w:t>
            </w:r>
            <w:r w:rsidRPr="00153921">
              <w:rPr>
                <w:color w:val="FF0000"/>
              </w:rPr>
              <w:t>. Aporta alguna imagen o gráfico adicional.</w:t>
            </w:r>
            <w:r w:rsidR="00416766" w:rsidRPr="00153921">
              <w:rPr>
                <w:color w:val="FF0000"/>
              </w:rPr>
              <w:t xml:space="preserve"> </w:t>
            </w:r>
            <w:r w:rsidR="00BF2846" w:rsidRPr="00153921">
              <w:rPr>
                <w:color w:val="FF0000"/>
              </w:rPr>
              <w:t>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48670AD5" w14:textId="45B581FE" w:rsidR="00766C43" w:rsidRPr="00153921" w:rsidRDefault="00884EE8" w:rsidP="00E7255E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 xml:space="preserve">No hace uso de fuentes fiables ni </w:t>
            </w:r>
            <w:r w:rsidR="004D7021" w:rsidRPr="00153921">
              <w:rPr>
                <w:color w:val="FF0000"/>
              </w:rPr>
              <w:t>añade recursos adicionales en la respuesta.</w:t>
            </w:r>
            <w:r w:rsidR="00BF2846" w:rsidRPr="00153921">
              <w:rPr>
                <w:color w:val="FF0000"/>
              </w:rPr>
              <w:t xml:space="preserve"> Se utilizan ideas de otros autores sin citar.</w:t>
            </w:r>
          </w:p>
        </w:tc>
      </w:tr>
      <w:tr w:rsidR="00430188" w:rsidRPr="00153921" w14:paraId="2977FFC7" w14:textId="77777777" w:rsidTr="00E7255E">
        <w:trPr>
          <w:trHeight w:val="68"/>
        </w:trPr>
        <w:tc>
          <w:tcPr>
            <w:tcW w:w="2689" w:type="dxa"/>
            <w:vAlign w:val="center"/>
          </w:tcPr>
          <w:p w14:paraId="036C23AA" w14:textId="77777777" w:rsidR="00430188" w:rsidRPr="00153921" w:rsidRDefault="00430188" w:rsidP="00430188">
            <w:pPr>
              <w:spacing w:line="276" w:lineRule="auto"/>
              <w:jc w:val="center"/>
              <w:rPr>
                <w:b/>
                <w:bCs/>
                <w:color w:val="FF0000"/>
              </w:rPr>
            </w:pPr>
            <w:r w:rsidRPr="00153921">
              <w:rPr>
                <w:color w:val="FF0000"/>
              </w:rPr>
              <w:t>10%</w:t>
            </w:r>
          </w:p>
        </w:tc>
        <w:tc>
          <w:tcPr>
            <w:tcW w:w="2898" w:type="dxa"/>
            <w:vAlign w:val="center"/>
          </w:tcPr>
          <w:p w14:paraId="66A0D505" w14:textId="04C6A3D3" w:rsidR="00430188" w:rsidRPr="00153921" w:rsidRDefault="00430188" w:rsidP="004F44C1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1</w:t>
            </w:r>
          </w:p>
        </w:tc>
        <w:tc>
          <w:tcPr>
            <w:tcW w:w="2794" w:type="dxa"/>
            <w:vAlign w:val="center"/>
          </w:tcPr>
          <w:p w14:paraId="43191DB9" w14:textId="53878DFF" w:rsidR="00430188" w:rsidRPr="00153921" w:rsidRDefault="00430188" w:rsidP="004F44C1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0.75</w:t>
            </w:r>
          </w:p>
        </w:tc>
        <w:tc>
          <w:tcPr>
            <w:tcW w:w="2794" w:type="dxa"/>
            <w:vAlign w:val="center"/>
          </w:tcPr>
          <w:p w14:paraId="3596142E" w14:textId="125F6042" w:rsidR="00430188" w:rsidRPr="00153921" w:rsidRDefault="00430188" w:rsidP="004F44C1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0.5</w:t>
            </w:r>
          </w:p>
        </w:tc>
        <w:tc>
          <w:tcPr>
            <w:tcW w:w="2794" w:type="dxa"/>
            <w:vAlign w:val="center"/>
          </w:tcPr>
          <w:p w14:paraId="5990F79C" w14:textId="6FFC77AD" w:rsidR="00430188" w:rsidRPr="00153921" w:rsidRDefault="00430188" w:rsidP="004F44C1">
            <w:pPr>
              <w:spacing w:line="276" w:lineRule="auto"/>
              <w:jc w:val="center"/>
              <w:rPr>
                <w:color w:val="FF0000"/>
              </w:rPr>
            </w:pPr>
            <w:r w:rsidRPr="00153921">
              <w:rPr>
                <w:color w:val="FF0000"/>
              </w:rPr>
              <w:t>0.25</w:t>
            </w:r>
          </w:p>
        </w:tc>
      </w:tr>
    </w:tbl>
    <w:p w14:paraId="20234B17" w14:textId="77777777" w:rsidR="0083187B" w:rsidRPr="00153921" w:rsidRDefault="0083187B" w:rsidP="0083187B">
      <w:pPr>
        <w:spacing w:line="276" w:lineRule="auto"/>
        <w:rPr>
          <w:color w:val="FF0000"/>
        </w:rPr>
      </w:pPr>
    </w:p>
    <w:sectPr w:rsidR="0083187B" w:rsidRPr="00153921" w:rsidSect="00135D24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43FC4C" w14:textId="77777777" w:rsidR="00B80C99" w:rsidRDefault="00B80C99" w:rsidP="00F565F3">
      <w:r>
        <w:separator/>
      </w:r>
    </w:p>
  </w:endnote>
  <w:endnote w:type="continuationSeparator" w:id="0">
    <w:p w14:paraId="21F137C1" w14:textId="77777777" w:rsidR="00B80C99" w:rsidRDefault="00B80C99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7D99AE5-5EB0-430C-8DF2-69364C31247F}"/>
    <w:embedBold r:id="rId2" w:fontKey="{C366AA52-59FF-42D5-BB7C-8F9F27E83F04}"/>
    <w:embedBoldItalic r:id="rId3" w:fontKey="{D970A068-CF02-42C0-8BB5-5F73A7EE5A3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5C434C14-0B39-451F-8F58-EACC81D417B9}"/>
    <w:embedBold r:id="rId5" w:fontKey="{A5615A70-00F9-4B1D-917A-9CB3A055284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3AD3A3BF-42F8-4437-917F-54FD5FEE562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8D57504F-1F63-448E-A1C2-9BB52A704A3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645061FE-48B3-408F-A334-0E4176541960}"/>
    <w:embedBold r:id="rId9" w:fontKey="{330EBC83-9058-4DC7-A29D-0D24E420F78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008A7200-9029-4085-9726-0746EC9F9FD5}"/>
    <w:embedBold r:id="rId11" w:fontKey="{242952FE-C880-4BE2-A61B-B9194976701C}"/>
    <w:embedBoldItalic r:id="rId12" w:fontKey="{8F7C11A6-9EF5-4ECD-BE4C-B6D820C9295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21BA8C55-ABC2-4580-BAA5-0479BFBB4FCD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4" w:fontKey="{97254FC3-3AFA-4219-9D46-6B20C6B9CF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39B7DAC9" w14:textId="77777777" w:rsidR="007D1E96" w:rsidRDefault="0000124B">
        <w:pPr>
          <w:pStyle w:val="Piedepgina"/>
        </w:pPr>
        <w:r>
          <w:fldChar w:fldCharType="begin"/>
        </w:r>
        <w:r w:rsidR="007D1E96">
          <w:instrText>PAGE   \* MERGEFORMAT</w:instrText>
        </w:r>
        <w:r>
          <w:fldChar w:fldCharType="separate"/>
        </w:r>
        <w:r w:rsidR="00430188">
          <w:rPr>
            <w:noProof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E1921E" w14:textId="77777777" w:rsidR="00B80C99" w:rsidRDefault="00B80C99" w:rsidP="00F565F3">
      <w:r>
        <w:separator/>
      </w:r>
    </w:p>
  </w:footnote>
  <w:footnote w:type="continuationSeparator" w:id="0">
    <w:p w14:paraId="56B038B2" w14:textId="77777777" w:rsidR="00B80C99" w:rsidRDefault="00B80C99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A1C2E5" w14:textId="77777777" w:rsidR="00AD2A06" w:rsidRDefault="00000000">
    <w:pPr>
      <w:pStyle w:val="Encabezado"/>
    </w:pPr>
    <w:r>
      <w:rPr>
        <w:noProof/>
      </w:rPr>
      <w:pict w14:anchorId="09D97E4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7AF059" w14:textId="77777777" w:rsidR="00663EAE" w:rsidRDefault="00000000" w:rsidP="00663EAE">
    <w:pPr>
      <w:pStyle w:val="Encabezado"/>
    </w:pPr>
    <w:r>
      <w:rPr>
        <w:noProof/>
      </w:rPr>
      <w:pict w14:anchorId="77CF53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CC83C8" w14:textId="77777777" w:rsidR="00AD2A06" w:rsidRDefault="00000000">
    <w:pPr>
      <w:pStyle w:val="Encabezado"/>
    </w:pPr>
    <w:r>
      <w:rPr>
        <w:noProof/>
      </w:rPr>
      <w:pict w14:anchorId="67B69AD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CE4549"/>
    <w:multiLevelType w:val="hybridMultilevel"/>
    <w:tmpl w:val="7A5C914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5268B9"/>
    <w:multiLevelType w:val="hybridMultilevel"/>
    <w:tmpl w:val="8A160266"/>
    <w:lvl w:ilvl="0" w:tplc="C4348616">
      <w:start w:val="2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30F6FFD"/>
    <w:multiLevelType w:val="hybridMultilevel"/>
    <w:tmpl w:val="7F4029F2"/>
    <w:lvl w:ilvl="0" w:tplc="C4348616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7C5BFB"/>
    <w:multiLevelType w:val="hybridMultilevel"/>
    <w:tmpl w:val="0E4858AE"/>
    <w:lvl w:ilvl="0" w:tplc="FF6A50A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  <w:b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506480948">
    <w:abstractNumId w:val="3"/>
  </w:num>
  <w:num w:numId="2" w16cid:durableId="1985885998">
    <w:abstractNumId w:val="4"/>
  </w:num>
  <w:num w:numId="3" w16cid:durableId="311951834">
    <w:abstractNumId w:val="0"/>
  </w:num>
  <w:num w:numId="4" w16cid:durableId="718676387">
    <w:abstractNumId w:val="2"/>
  </w:num>
  <w:num w:numId="5" w16cid:durableId="842359196">
    <w:abstractNumId w:val="1"/>
  </w:num>
  <w:num w:numId="6" w16cid:durableId="187553489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65F3"/>
    <w:rsid w:val="0000124B"/>
    <w:rsid w:val="00033CAB"/>
    <w:rsid w:val="0005608F"/>
    <w:rsid w:val="00067C02"/>
    <w:rsid w:val="000777CE"/>
    <w:rsid w:val="00090FEA"/>
    <w:rsid w:val="0009400C"/>
    <w:rsid w:val="000D04A6"/>
    <w:rsid w:val="00105B4A"/>
    <w:rsid w:val="00135D24"/>
    <w:rsid w:val="00150A34"/>
    <w:rsid w:val="00153921"/>
    <w:rsid w:val="001565DA"/>
    <w:rsid w:val="001860F0"/>
    <w:rsid w:val="0018639F"/>
    <w:rsid w:val="00190D15"/>
    <w:rsid w:val="001C6DD0"/>
    <w:rsid w:val="001C6E2D"/>
    <w:rsid w:val="001D58BA"/>
    <w:rsid w:val="001E6344"/>
    <w:rsid w:val="001E67BA"/>
    <w:rsid w:val="001F11A7"/>
    <w:rsid w:val="001F5605"/>
    <w:rsid w:val="002311BF"/>
    <w:rsid w:val="002441E5"/>
    <w:rsid w:val="002617D2"/>
    <w:rsid w:val="00275A07"/>
    <w:rsid w:val="0029222A"/>
    <w:rsid w:val="002C2B51"/>
    <w:rsid w:val="002C76E4"/>
    <w:rsid w:val="002F4E08"/>
    <w:rsid w:val="00303ACB"/>
    <w:rsid w:val="003F65EB"/>
    <w:rsid w:val="0041283F"/>
    <w:rsid w:val="00416766"/>
    <w:rsid w:val="004243A0"/>
    <w:rsid w:val="00430188"/>
    <w:rsid w:val="00461E07"/>
    <w:rsid w:val="00463A70"/>
    <w:rsid w:val="00473972"/>
    <w:rsid w:val="00480F11"/>
    <w:rsid w:val="00483967"/>
    <w:rsid w:val="004B1D08"/>
    <w:rsid w:val="004B30D4"/>
    <w:rsid w:val="004D470E"/>
    <w:rsid w:val="004D7021"/>
    <w:rsid w:val="004F44C1"/>
    <w:rsid w:val="00510B86"/>
    <w:rsid w:val="005360F7"/>
    <w:rsid w:val="00572F52"/>
    <w:rsid w:val="00594EEE"/>
    <w:rsid w:val="00595B8B"/>
    <w:rsid w:val="005D749C"/>
    <w:rsid w:val="005E4433"/>
    <w:rsid w:val="005E6775"/>
    <w:rsid w:val="005F59BE"/>
    <w:rsid w:val="005F63CD"/>
    <w:rsid w:val="00607453"/>
    <w:rsid w:val="00607A95"/>
    <w:rsid w:val="006140F9"/>
    <w:rsid w:val="00617197"/>
    <w:rsid w:val="0062700F"/>
    <w:rsid w:val="00640BF3"/>
    <w:rsid w:val="00663EAE"/>
    <w:rsid w:val="00673327"/>
    <w:rsid w:val="0067795E"/>
    <w:rsid w:val="00685413"/>
    <w:rsid w:val="00686918"/>
    <w:rsid w:val="006C2C3C"/>
    <w:rsid w:val="007209CD"/>
    <w:rsid w:val="00730B93"/>
    <w:rsid w:val="00737526"/>
    <w:rsid w:val="0074718B"/>
    <w:rsid w:val="00752B53"/>
    <w:rsid w:val="00756423"/>
    <w:rsid w:val="00766C43"/>
    <w:rsid w:val="00767DEE"/>
    <w:rsid w:val="007741DF"/>
    <w:rsid w:val="00792233"/>
    <w:rsid w:val="007D1E96"/>
    <w:rsid w:val="007E029F"/>
    <w:rsid w:val="007F0B26"/>
    <w:rsid w:val="007F5478"/>
    <w:rsid w:val="007F7818"/>
    <w:rsid w:val="00825F9B"/>
    <w:rsid w:val="00826B59"/>
    <w:rsid w:val="0083187B"/>
    <w:rsid w:val="008459F6"/>
    <w:rsid w:val="008636D2"/>
    <w:rsid w:val="00884EE8"/>
    <w:rsid w:val="008B425D"/>
    <w:rsid w:val="008B5B4C"/>
    <w:rsid w:val="008C6F2C"/>
    <w:rsid w:val="008D06F1"/>
    <w:rsid w:val="008E5E9B"/>
    <w:rsid w:val="008F63AD"/>
    <w:rsid w:val="008F7058"/>
    <w:rsid w:val="00916E07"/>
    <w:rsid w:val="00953E60"/>
    <w:rsid w:val="00954873"/>
    <w:rsid w:val="00974BAC"/>
    <w:rsid w:val="009815ED"/>
    <w:rsid w:val="009E6E18"/>
    <w:rsid w:val="00A1388D"/>
    <w:rsid w:val="00A4444D"/>
    <w:rsid w:val="00A52332"/>
    <w:rsid w:val="00A639C8"/>
    <w:rsid w:val="00A64D1C"/>
    <w:rsid w:val="00AD2A06"/>
    <w:rsid w:val="00AE10CC"/>
    <w:rsid w:val="00B01CCB"/>
    <w:rsid w:val="00B043FF"/>
    <w:rsid w:val="00B34029"/>
    <w:rsid w:val="00B416AD"/>
    <w:rsid w:val="00B45FD9"/>
    <w:rsid w:val="00B67B4E"/>
    <w:rsid w:val="00B80C99"/>
    <w:rsid w:val="00B861FC"/>
    <w:rsid w:val="00B977F2"/>
    <w:rsid w:val="00BC19D8"/>
    <w:rsid w:val="00BF2846"/>
    <w:rsid w:val="00C06376"/>
    <w:rsid w:val="00C1681F"/>
    <w:rsid w:val="00C53705"/>
    <w:rsid w:val="00C55214"/>
    <w:rsid w:val="00C57AA4"/>
    <w:rsid w:val="00C73F40"/>
    <w:rsid w:val="00C82911"/>
    <w:rsid w:val="00CA1FB7"/>
    <w:rsid w:val="00CA5D63"/>
    <w:rsid w:val="00CB007D"/>
    <w:rsid w:val="00CD4025"/>
    <w:rsid w:val="00CD7061"/>
    <w:rsid w:val="00CE7BEC"/>
    <w:rsid w:val="00D0256E"/>
    <w:rsid w:val="00D21110"/>
    <w:rsid w:val="00D34673"/>
    <w:rsid w:val="00DA6FDF"/>
    <w:rsid w:val="00DB1F5A"/>
    <w:rsid w:val="00DF32EE"/>
    <w:rsid w:val="00E36386"/>
    <w:rsid w:val="00E47317"/>
    <w:rsid w:val="00E7255E"/>
    <w:rsid w:val="00E82896"/>
    <w:rsid w:val="00E865E7"/>
    <w:rsid w:val="00EC0EE3"/>
    <w:rsid w:val="00EC5188"/>
    <w:rsid w:val="00ED337A"/>
    <w:rsid w:val="00F411BC"/>
    <w:rsid w:val="00F55C77"/>
    <w:rsid w:val="00F565F3"/>
    <w:rsid w:val="00F75194"/>
    <w:rsid w:val="00F828F7"/>
    <w:rsid w:val="00FB7BD7"/>
    <w:rsid w:val="00FC3205"/>
    <w:rsid w:val="00FE19A9"/>
    <w:rsid w:val="00FF235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E63C54"/>
  <w15:docId w15:val="{2006B218-3D1A-4902-B34D-0C9C60FC5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  <SharedWithUsers xmlns="7c057341-9a9a-43d5-b339-0e36e11e5525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22535AAF-A65B-483F-B2C6-94AFD40FDE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4</Pages>
  <Words>917</Words>
  <Characters>5046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38</cp:revision>
  <dcterms:created xsi:type="dcterms:W3CDTF">2023-04-20T07:36:00Z</dcterms:created>
  <dcterms:modified xsi:type="dcterms:W3CDTF">2025-01-11T19:15:00Z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  <property fmtid="{D5CDD505-2E9C-101B-9397-08002B2CF9AE}" pid="4" name="Order">
    <vt:r8>697124900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TriggerFlowInfo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_ExtendedDescription">
    <vt:lpwstr/>
  </property>
</Properties>
</file>